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Ayudantías Estudiantiles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NÓMINA DE POSTULACIONES APROBADAS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Departamento de Ciencias Jurídicas y Sociales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Layout w:type="fixed"/>
        <w:tblLook w:val="0400"/>
      </w:tblPr>
      <w:tblGrid>
        <w:gridCol w:w="1515"/>
        <w:gridCol w:w="1380"/>
        <w:gridCol w:w="1035"/>
        <w:gridCol w:w="2370"/>
        <w:gridCol w:w="2760"/>
        <w:tblGridChange w:id="0">
          <w:tblGrid>
            <w:gridCol w:w="1515"/>
            <w:gridCol w:w="1380"/>
            <w:gridCol w:w="1035"/>
            <w:gridCol w:w="2370"/>
            <w:gridCol w:w="2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CARRERA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Lavarello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Yesica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29396571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Licenciatura en Gestión Gubernamental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(3428) Servicios Públicos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Lavarello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Yesica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29396571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Licenciatura en Gestión Gubernamental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(3414) Finanzas Públicas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Patricia Roxana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31526140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Licenciatura en Gestión Gubernamental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(3423) Taller de Sistemas de Gestión Documental Electrónica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Diaz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Alicia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21456387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Licenciatura en Gestión Gubernamental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(3414) Finanzas Públicas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 Hirschfeld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Mariela Alejandra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26294160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Trabajo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(418) Seguridad Social</w:t>
            </w:r>
          </w:p>
        </w:tc>
      </w:tr>
      <w:tr>
        <w:trPr>
          <w:cantSplit w:val="0"/>
          <w:trHeight w:val="27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María Florencia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41510931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Trabajo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(408) Trabajo Social II </w:t>
            </w:r>
          </w:p>
        </w:tc>
      </w:tr>
      <w:tr>
        <w:trPr>
          <w:cantSplit w:val="0"/>
          <w:trHeight w:val="29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María Florencia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41510931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Trabajo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(416) Práctica de Trabajo Social III</w:t>
            </w:r>
          </w:p>
        </w:tc>
      </w:tr>
      <w:tr>
        <w:trPr>
          <w:cantSplit w:val="0"/>
          <w:trHeight w:val="32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Reinoso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 Valeria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32483085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Trabajo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(416) Práctica de Trabajo Social III </w:t>
            </w:r>
          </w:p>
        </w:tc>
      </w:tr>
      <w:tr>
        <w:trPr>
          <w:cantSplit w:val="0"/>
          <w:trHeight w:val="36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Reinoso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 Valeria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32483085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Trabajo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(418) Seguridad Social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Sanchez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Sabrina natividad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40383176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Lic. en Trabajo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(408) Trabajo Social II</w:t>
            </w:r>
          </w:p>
        </w:tc>
      </w:tr>
      <w:tr>
        <w:trPr>
          <w:cantSplit w:val="0"/>
          <w:trHeight w:val="35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Zequeira Caceres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Hilda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95053618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Zequeira Caceres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24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Hilda Beatriz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95053618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Pereyra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26760207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               Abogacía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Pereyra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26760207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       Abogacía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Pereyra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26760207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                Abogacía</w:t>
            </w:r>
            <w:r w:rsidDel="00000000" w:rsidR="00000000" w:rsidRPr="00000000">
              <w:rPr>
                <w:sz w:val="28"/>
                <w:szCs w:val="28"/>
                <w:rtl w:val="0"/>
              </w:rPr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Rivero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25351152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 </w:t>
            </w:r>
          </w:p>
        </w:tc>
      </w:tr>
      <w:tr>
        <w:trPr>
          <w:cantSplit w:val="0"/>
          <w:trHeight w:val="30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Rivero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Manuel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25351152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(1028) Derecho Comercial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Lezcano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31777314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 </w:t>
            </w:r>
          </w:p>
        </w:tc>
      </w:tr>
      <w:tr>
        <w:trPr>
          <w:cantSplit w:val="0"/>
          <w:trHeight w:val="38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Lezcano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31777314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rHeight w:val="36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Viñarte Suarez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Andrea Matilde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25485091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rHeight w:val="30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Romandini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Mariana Laura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30011428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Callejovsky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26599697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Callejovsky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26599697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Callejovsky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26599697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Cabrera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43503398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</w:t>
            </w:r>
          </w:p>
        </w:tc>
      </w:tr>
      <w:tr>
        <w:trPr>
          <w:cantSplit w:val="0"/>
          <w:trHeight w:val="29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Cabrera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43503398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(1028) Derecho Comercial III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Luisa Juliana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26001206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Rodriguez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Luisa Juliana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26001206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Alejandro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21788944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Romina Esther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32233002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Romina Esther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32233002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 </w:t>
            </w:r>
          </w:p>
        </w:tc>
      </w:tr>
      <w:tr>
        <w:trPr>
          <w:cantSplit w:val="0"/>
          <w:trHeight w:val="36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Romina Esther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32233002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Torres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Melany Milagros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42682169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Bertolesi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Marcelo Adrián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18601996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 </w:t>
            </w:r>
          </w:p>
        </w:tc>
      </w:tr>
      <w:tr>
        <w:trPr>
          <w:cantSplit w:val="0"/>
          <w:trHeight w:val="36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Rivera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43743928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Rivera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43743928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 </w:t>
            </w:r>
          </w:p>
        </w:tc>
      </w:tr>
      <w:tr>
        <w:trPr>
          <w:cantSplit w:val="0"/>
          <w:trHeight w:val="29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Rivera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Sofía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43743928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rHeight w:val="33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Frontera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Nestor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34464230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(1028) Derecho Comercial III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Frontera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Nestor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34464230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Gimenez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Barbara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30251024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Gimenez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Barbara Soledad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30251024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Escudero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17664100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rHeight w:val="36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Escudero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17664100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Escudero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17664100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Ferreyra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Andrea Lorena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27808175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Ferreyra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Andrea Lorena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27808175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Ferreyra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Andrea Lorena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27808175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</w:t>
            </w:r>
          </w:p>
        </w:tc>
      </w:tr>
      <w:tr>
        <w:trPr>
          <w:cantSplit w:val="0"/>
          <w:trHeight w:val="30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Berrueta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Milagros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44214956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Inzua 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37215247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Inzua Arias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37215247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Ortiz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28604047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Ortiz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28604047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Ortiz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28604047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Gomez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Juliana Maria sol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37759766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Gomez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Juliana Maria sol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37759766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Gomez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Juliana Maria sol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37759766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ezequiel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39552840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ezequiel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39552840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Sola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Sebastian ezequiel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39552840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20843847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Candia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Stella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20843847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29114041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Aramburu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33522779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Aramburu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33522779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(1006) Derechos Humanos y Garantías </w:t>
            </w:r>
          </w:p>
        </w:tc>
      </w:tr>
      <w:tr>
        <w:trPr>
          <w:cantSplit w:val="0"/>
          <w:trHeight w:val="30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Aramburu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Melisa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33522779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Gerónimo Sebastián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25529078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Russo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Gerónimo Sebastián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25529078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Cuello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Carlos Guillermo Ramón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8189568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Yorke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Lucia Fernanda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42495801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(1009) Pensamiento Jurídico Latinoamericano</w:t>
            </w:r>
          </w:p>
        </w:tc>
      </w:tr>
      <w:tr>
        <w:trPr>
          <w:cantSplit w:val="0"/>
          <w:trHeight w:val="35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Gimenez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Ximena emilce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34586929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1f1f1f"/>
                <w:sz w:val="18"/>
                <w:szCs w:val="18"/>
                <w:highlight w:val="white"/>
                <w:rtl w:val="0"/>
              </w:rPr>
              <w:t xml:space="preserve">(1017) Derecho Comercial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Gimenez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Ximena emilce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34586929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Sheila naiara mailen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41229829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Acosta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Sheila naiara mailen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41229829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Mambrin Godoy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Gabriela Agustina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41781958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Duarte Benitez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95157547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rHeight w:val="33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Duarte Benitez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95157547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Umpierrez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Tamara milena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41354273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(1005) Historia Social y Política Argentina y Latinoamericana </w:t>
            </w:r>
          </w:p>
        </w:tc>
      </w:tr>
      <w:tr>
        <w:trPr>
          <w:cantSplit w:val="0"/>
          <w:trHeight w:val="33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Umpierrez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Tamara milena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41354273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(1017) Derecho Comercial II </w:t>
            </w:r>
          </w:p>
        </w:tc>
      </w:tr>
      <w:tr>
        <w:trPr>
          <w:cantSplit w:val="0"/>
          <w:trHeight w:val="354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Umpierrez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Tamara milena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41354273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(1022) Filosofía del Derecho</w:t>
            </w:r>
          </w:p>
        </w:tc>
      </w:tr>
      <w:tr>
        <w:trPr>
          <w:cantSplit w:val="0"/>
          <w:trHeight w:val="279.72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Florito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Juan Ezequiel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28195279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1f1f1f"/>
                <w:sz w:val="18"/>
                <w:szCs w:val="18"/>
                <w:highlight w:val="white"/>
                <w:rtl w:val="0"/>
              </w:rPr>
              <w:t xml:space="preserve">Abogacía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(1028) Derecho Comercial III</w:t>
            </w:r>
          </w:p>
        </w:tc>
      </w:tr>
    </w:tbl>
    <w:p w:rsidR="00000000" w:rsidDel="00000000" w:rsidP="00000000" w:rsidRDefault="00000000" w:rsidRPr="00000000" w14:paraId="0000019C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2835" w:left="2268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80" cy="234950"/>
          <wp:effectExtent b="0" l="0" r="0" t="0"/>
          <wp:docPr descr="\\PERLA-PC\Compartida\2016\Papeleria\Folletería\hojas membretadas word\plantilla word-03.jpg" id="12" name="image3.jpg"/>
          <a:graphic>
            <a:graphicData uri="http://schemas.openxmlformats.org/drawingml/2006/picture">
              <pic:pic>
                <pic:nvPicPr>
                  <pic:cNvPr descr="\\PERLA-PC\Compartida\2016\Papeleria\Folletería\hojas membretadas word\plantilla word-03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758159" cy="229862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8159" cy="229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97686" cy="551862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7686" cy="5518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9075" y="3590453"/>
                        <a:ext cx="4133850" cy="379095"/>
                      </a:xfrm>
                      <a:custGeom>
                        <a:rect b="b" l="l" r="r" t="t"/>
                        <a:pathLst>
                          <a:path extrusionOk="0" h="379095" w="4133850">
                            <a:moveTo>
                              <a:pt x="0" y="0"/>
                            </a:moveTo>
                            <a:lnTo>
                              <a:pt x="0" y="379095"/>
                            </a:lnTo>
                            <a:lnTo>
                              <a:pt x="4133850" y="379095"/>
                            </a:lnTo>
                            <a:lnTo>
                              <a:pt x="41338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  <w:t xml:space="preserve">“1983/2023 - 40 AÑOS DE DEMOCRACIA”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300" spcFirstLastPara="1" rIns="11430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1816100</wp:posOffset>
              </wp:positionH>
              <wp:positionV relativeFrom="paragraph">
                <wp:posOffset>101600</wp:posOffset>
              </wp:positionV>
              <wp:extent cx="4143375" cy="388620"/>
              <wp:effectExtent b="0" l="0" r="0" t="0"/>
              <wp:wrapNone/>
              <wp:docPr id="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3375" cy="3886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374"/>
        <w:tab w:val="right" w:leader="none" w:pos="907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346000" y="3901920"/>
                        <a:ext cx="57150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1C83A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0" cy="12700"/>
              <wp:effectExtent b="0" l="0" r="0" t="0"/>
              <wp:wrapNone/>
              <wp:docPr id="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9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C7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 w:val="1"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13E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13E6"/>
    <w:rPr>
      <w:rFonts w:ascii="Tahoma" w:cs="Tahoma" w:hAnsi="Tahoma"/>
      <w:sz w:val="16"/>
      <w:szCs w:val="16"/>
    </w:rPr>
  </w:style>
  <w:style w:type="character" w:styleId="apple-converted-space" w:customStyle="1">
    <w:name w:val="apple-converted-space"/>
    <w:basedOn w:val="Fuentedeprrafopredeter"/>
    <w:rsid w:val="00A149EA"/>
  </w:style>
  <w:style w:type="paragraph" w:styleId="NormalWeb">
    <w:name w:val="Normal (Web)"/>
    <w:basedOn w:val="Normal"/>
    <w:uiPriority w:val="99"/>
    <w:semiHidden w:val="1"/>
    <w:unhideWhenUsed w:val="1"/>
    <w:rsid w:val="00045E5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MX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iQ7E/9D5co0u9iGys+dj5UwDPA==">CgMxLjAyCGguZ2pkZ3hzMghoLmdqZGd4czgAciExUkdKY2YyM25vV3FqZlBNNXF2QVhjSDJQMk1NT0hFMTE=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2020-01-29T14:47:00Z</dcterms:created>
  <dc:creator>Perla</dc:creator>
</cp:coreProperties>
</file>